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E8082" w14:textId="0EC92880" w:rsidR="00A2339A" w:rsidRPr="00A2339A" w:rsidRDefault="006A0273" w:rsidP="00A2339A">
      <w:pPr>
        <w:spacing w:after="0" w:line="240" w:lineRule="auto"/>
        <w:jc w:val="center"/>
        <w:rPr>
          <w:rFonts w:ascii="inherit" w:hAnsi="inherit" w:cs="Arial"/>
          <w:b/>
          <w:color w:val="050505"/>
          <w:sz w:val="23"/>
          <w:szCs w:val="23"/>
        </w:rPr>
      </w:pPr>
      <w:r w:rsidRPr="006A0273">
        <w:rPr>
          <w:rFonts w:ascii="inherit" w:hAnsi="inherit" w:cs="Arial"/>
          <w:b/>
          <w:color w:val="050505"/>
          <w:sz w:val="23"/>
          <w:szCs w:val="23"/>
        </w:rPr>
        <w:t>ANUN</w:t>
      </w:r>
      <w:r w:rsidR="00043BAA">
        <w:rPr>
          <w:rFonts w:ascii="inherit" w:hAnsi="inherit" w:cs="Arial"/>
          <w:b/>
          <w:color w:val="050505"/>
          <w:sz w:val="23"/>
          <w:szCs w:val="23"/>
        </w:rPr>
        <w:t>T</w:t>
      </w:r>
      <w:r w:rsidRPr="006A0273">
        <w:rPr>
          <w:rFonts w:ascii="inherit" w:hAnsi="inherit" w:cs="Arial"/>
          <w:b/>
          <w:color w:val="050505"/>
          <w:sz w:val="23"/>
          <w:szCs w:val="23"/>
        </w:rPr>
        <w:t xml:space="preserve"> – </w:t>
      </w:r>
      <w:r w:rsidR="00A2339A" w:rsidRPr="00A2339A">
        <w:rPr>
          <w:rFonts w:ascii="inherit" w:hAnsi="inherit" w:cs="Arial"/>
          <w:b/>
          <w:color w:val="050505"/>
          <w:sz w:val="23"/>
          <w:szCs w:val="23"/>
        </w:rPr>
        <w:t xml:space="preserve">LANSARE CONCURS FINANTARE IDEI DE AFACERI in </w:t>
      </w:r>
      <w:proofErr w:type="spellStart"/>
      <w:r w:rsidR="00A2339A" w:rsidRPr="00A2339A">
        <w:rPr>
          <w:rFonts w:ascii="inherit" w:hAnsi="inherit" w:cs="Arial"/>
          <w:b/>
          <w:color w:val="050505"/>
          <w:sz w:val="23"/>
          <w:szCs w:val="23"/>
        </w:rPr>
        <w:t>cadrul</w:t>
      </w:r>
      <w:proofErr w:type="spellEnd"/>
      <w:r w:rsidR="00A2339A" w:rsidRPr="00A2339A">
        <w:rPr>
          <w:rFonts w:ascii="inherit" w:hAnsi="inherit" w:cs="Arial"/>
          <w:b/>
          <w:color w:val="050505"/>
          <w:sz w:val="23"/>
          <w:szCs w:val="23"/>
        </w:rPr>
        <w:t xml:space="preserve"> </w:t>
      </w:r>
      <w:proofErr w:type="spellStart"/>
      <w:r w:rsidR="00A2339A" w:rsidRPr="00A2339A">
        <w:rPr>
          <w:rFonts w:ascii="inherit" w:hAnsi="inherit" w:cs="Arial"/>
          <w:b/>
          <w:color w:val="050505"/>
          <w:sz w:val="23"/>
          <w:szCs w:val="23"/>
        </w:rPr>
        <w:t>proiectului</w:t>
      </w:r>
      <w:proofErr w:type="spellEnd"/>
      <w:r w:rsidR="00A2339A" w:rsidRPr="00A2339A">
        <w:rPr>
          <w:rFonts w:ascii="inherit" w:hAnsi="inherit" w:cs="Arial"/>
          <w:b/>
          <w:color w:val="050505"/>
          <w:sz w:val="23"/>
          <w:szCs w:val="23"/>
        </w:rPr>
        <w:t xml:space="preserve"> "</w:t>
      </w:r>
      <w:proofErr w:type="spellStart"/>
      <w:r w:rsidR="00A2339A" w:rsidRPr="00A2339A">
        <w:rPr>
          <w:rFonts w:ascii="inherit" w:hAnsi="inherit" w:cs="Arial"/>
          <w:b/>
          <w:color w:val="050505"/>
          <w:sz w:val="23"/>
          <w:szCs w:val="23"/>
        </w:rPr>
        <w:fldChar w:fldCharType="begin"/>
      </w:r>
      <w:r w:rsidR="00A2339A" w:rsidRPr="00A2339A">
        <w:rPr>
          <w:rFonts w:ascii="inherit" w:hAnsi="inherit" w:cs="Arial"/>
          <w:b/>
          <w:color w:val="050505"/>
          <w:sz w:val="23"/>
          <w:szCs w:val="23"/>
        </w:rPr>
        <w:instrText xml:space="preserve"> HYPERLINK "https://www.facebook.com/tinerineets153690?__cft__%5b0%5d=AZUG1k1hx6jYJ4xgs0n41tiUtXIfAXfTf2HgJtK4KL6xHvhAdjY85Kc-ab-0X8hU_Wcek6JDktWIDhY6rMCj1aO5SSPTZBxGvjXLylDaZbcz2Nxq6EFckf18jFeVshqNdBb9n4Yz46BE295n98I8cFwhcDONB9J8Du9uBh_ui2Wf6o8sANFvbJzKNsUSc4mopC0&amp;__tn__=-%5dK-R" </w:instrText>
      </w:r>
      <w:r w:rsidR="00A2339A" w:rsidRPr="00A2339A">
        <w:rPr>
          <w:rFonts w:ascii="inherit" w:hAnsi="inherit" w:cs="Arial"/>
          <w:b/>
          <w:color w:val="050505"/>
          <w:sz w:val="23"/>
          <w:szCs w:val="23"/>
        </w:rPr>
        <w:fldChar w:fldCharType="separate"/>
      </w:r>
      <w:r w:rsidR="00A2339A" w:rsidRPr="00A2339A">
        <w:rPr>
          <w:rStyle w:val="Hyperlink"/>
          <w:rFonts w:ascii="inherit" w:hAnsi="inherit" w:cs="Arial"/>
          <w:b/>
          <w:sz w:val="23"/>
          <w:szCs w:val="23"/>
        </w:rPr>
        <w:t>Tineri</w:t>
      </w:r>
      <w:proofErr w:type="spellEnd"/>
      <w:r w:rsidR="00A2339A" w:rsidRPr="00A2339A">
        <w:rPr>
          <w:rStyle w:val="Hyperlink"/>
          <w:rFonts w:ascii="inherit" w:hAnsi="inherit" w:cs="Arial"/>
          <w:b/>
          <w:sz w:val="23"/>
          <w:szCs w:val="23"/>
        </w:rPr>
        <w:t xml:space="preserve"> NEETs, o </w:t>
      </w:r>
      <w:proofErr w:type="spellStart"/>
      <w:r w:rsidR="00A2339A" w:rsidRPr="00A2339A">
        <w:rPr>
          <w:rStyle w:val="Hyperlink"/>
          <w:rFonts w:ascii="inherit" w:hAnsi="inherit" w:cs="Arial"/>
          <w:b/>
          <w:sz w:val="23"/>
          <w:szCs w:val="23"/>
        </w:rPr>
        <w:t>șansă</w:t>
      </w:r>
      <w:proofErr w:type="spellEnd"/>
      <w:r w:rsidR="00A2339A" w:rsidRPr="00A2339A">
        <w:rPr>
          <w:rStyle w:val="Hyperlink"/>
          <w:rFonts w:ascii="inherit" w:hAnsi="inherit" w:cs="Arial"/>
          <w:b/>
          <w:sz w:val="23"/>
          <w:szCs w:val="23"/>
        </w:rPr>
        <w:t xml:space="preserve"> </w:t>
      </w:r>
      <w:proofErr w:type="spellStart"/>
      <w:r w:rsidR="00A2339A" w:rsidRPr="00A2339A">
        <w:rPr>
          <w:rStyle w:val="Hyperlink"/>
          <w:rFonts w:ascii="inherit" w:hAnsi="inherit" w:cs="Arial"/>
          <w:b/>
          <w:sz w:val="23"/>
          <w:szCs w:val="23"/>
        </w:rPr>
        <w:t>pentru</w:t>
      </w:r>
      <w:proofErr w:type="spellEnd"/>
      <w:r w:rsidR="00A2339A" w:rsidRPr="00A2339A">
        <w:rPr>
          <w:rStyle w:val="Hyperlink"/>
          <w:rFonts w:ascii="inherit" w:hAnsi="inherit" w:cs="Arial"/>
          <w:b/>
          <w:sz w:val="23"/>
          <w:szCs w:val="23"/>
        </w:rPr>
        <w:t xml:space="preserve"> </w:t>
      </w:r>
      <w:proofErr w:type="spellStart"/>
      <w:r w:rsidR="00A2339A" w:rsidRPr="00A2339A">
        <w:rPr>
          <w:rStyle w:val="Hyperlink"/>
          <w:rFonts w:ascii="inherit" w:hAnsi="inherit" w:cs="Arial"/>
          <w:b/>
          <w:sz w:val="23"/>
          <w:szCs w:val="23"/>
        </w:rPr>
        <w:t>viitor</w:t>
      </w:r>
      <w:proofErr w:type="spellEnd"/>
      <w:r w:rsidR="00A2339A" w:rsidRPr="00A2339A">
        <w:rPr>
          <w:rFonts w:ascii="inherit" w:hAnsi="inherit" w:cs="Arial"/>
          <w:b/>
          <w:color w:val="050505"/>
          <w:sz w:val="23"/>
          <w:szCs w:val="23"/>
        </w:rPr>
        <w:fldChar w:fldCharType="end"/>
      </w:r>
      <w:r w:rsidR="00A2339A" w:rsidRPr="00A2339A">
        <w:rPr>
          <w:rFonts w:ascii="inherit" w:hAnsi="inherit" w:cs="Arial"/>
          <w:b/>
          <w:color w:val="050505"/>
          <w:sz w:val="23"/>
          <w:szCs w:val="23"/>
        </w:rPr>
        <w:t>", ID 153690</w:t>
      </w:r>
    </w:p>
    <w:p w14:paraId="681A0391" w14:textId="2A74AB42" w:rsidR="006A0273" w:rsidRPr="006A0273" w:rsidRDefault="006A0273" w:rsidP="006A0273">
      <w:pPr>
        <w:spacing w:after="0" w:line="240" w:lineRule="auto"/>
        <w:jc w:val="center"/>
        <w:rPr>
          <w:rFonts w:ascii="inherit" w:hAnsi="inherit" w:cs="Arial"/>
          <w:b/>
          <w:color w:val="050505"/>
          <w:sz w:val="23"/>
          <w:szCs w:val="23"/>
          <w:lang w:val="ro-RO"/>
        </w:rPr>
      </w:pPr>
    </w:p>
    <w:p w14:paraId="62739256" w14:textId="77777777" w:rsidR="00A2339A" w:rsidRDefault="00A2339A" w:rsidP="00A2339A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</w:p>
    <w:p w14:paraId="213D6770" w14:textId="6BFCF5EE" w:rsidR="00A2339A" w:rsidRDefault="00A2339A" w:rsidP="00A2339A">
      <w:pPr>
        <w:shd w:val="clear" w:color="auto" w:fill="FFFFFF"/>
        <w:jc w:val="both"/>
        <w:rPr>
          <w:rFonts w:ascii="inherit" w:hAnsi="inherit" w:cs="Segoe UI Historic"/>
          <w:color w:val="050505"/>
          <w:sz w:val="23"/>
          <w:szCs w:val="23"/>
        </w:rPr>
      </w:pP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Concursul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se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adreseaza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EXCLUSIV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persoanelor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care au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absolvit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cursul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de "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Competente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Antreprenoriale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,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Financiare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si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Juridice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"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organizat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de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Liderul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de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Parteneriat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- Project Management Solutions S.R.L.</w:t>
      </w:r>
    </w:p>
    <w:p w14:paraId="4BB5FBD8" w14:textId="77777777" w:rsidR="00A2339A" w:rsidRDefault="00A2339A" w:rsidP="00A2339A">
      <w:pPr>
        <w:shd w:val="clear" w:color="auto" w:fill="FFFFFF"/>
        <w:jc w:val="both"/>
        <w:rPr>
          <w:rFonts w:ascii="inherit" w:hAnsi="inherit" w:cs="Segoe UI Historic"/>
          <w:color w:val="050505"/>
          <w:sz w:val="23"/>
          <w:szCs w:val="23"/>
        </w:rPr>
      </w:pP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Etapele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de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desfasurare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a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concursului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de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planuri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de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afaceri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din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cadrul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proiectului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sunt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urmatoarele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>:</w:t>
      </w:r>
    </w:p>
    <w:p w14:paraId="1F8B643D" w14:textId="77777777" w:rsidR="00A2339A" w:rsidRDefault="00A2339A" w:rsidP="00A2339A">
      <w:pPr>
        <w:shd w:val="clear" w:color="auto" w:fill="FFFFFF"/>
        <w:jc w:val="both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 xml:space="preserve">1. 14.11.2022 -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Publicarea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metodologiei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de concurs pe site-urile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celor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trei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parteneri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, in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vederea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consultarii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de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catre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participanti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.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Eventualele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actualizari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vor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fi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publicate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in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timp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util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pentru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a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nu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afecta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realizarea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planurilor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de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afaceri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si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se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vor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face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prin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erate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care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vor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preciza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clar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modificarile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operate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si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noua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versiune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a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Metodologiei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>;</w:t>
      </w:r>
    </w:p>
    <w:p w14:paraId="419138AC" w14:textId="77777777" w:rsidR="00A2339A" w:rsidRDefault="00A2339A" w:rsidP="00A2339A">
      <w:pPr>
        <w:shd w:val="clear" w:color="auto" w:fill="FFFFFF"/>
        <w:jc w:val="both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 xml:space="preserve">2. 15.11.2022,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ora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09:00 – 23.11.2022,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ora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17:00 – ETAPA 1 -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Depunerea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>/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inregistrarea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planurilor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de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afacere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la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sediul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Liderului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de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parteneriat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>;</w:t>
      </w:r>
    </w:p>
    <w:p w14:paraId="7B380761" w14:textId="77777777" w:rsidR="00A2339A" w:rsidRDefault="00A2339A" w:rsidP="00A2339A">
      <w:pPr>
        <w:shd w:val="clear" w:color="auto" w:fill="FFFFFF"/>
        <w:jc w:val="both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 xml:space="preserve">3. 17.11.2022 – 02.12.2022 –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Evaluarea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administrativa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si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de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eligibilitate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si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evaluarea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tehnico-financiara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>;</w:t>
      </w:r>
    </w:p>
    <w:p w14:paraId="2F801FD5" w14:textId="77777777" w:rsidR="00A2339A" w:rsidRDefault="00A2339A" w:rsidP="00A2339A">
      <w:pPr>
        <w:shd w:val="clear" w:color="auto" w:fill="FFFFFF"/>
        <w:jc w:val="both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 xml:space="preserve">4. 05.12.2022 –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Publicarea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listei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cu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punctajul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obtinut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in ETAPA 1;</w:t>
      </w:r>
    </w:p>
    <w:p w14:paraId="6151F123" w14:textId="77777777" w:rsidR="00A2339A" w:rsidRDefault="00A2339A" w:rsidP="00A2339A">
      <w:pPr>
        <w:shd w:val="clear" w:color="auto" w:fill="FFFFFF"/>
        <w:jc w:val="both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 xml:space="preserve">5. 05.12.2022 - 06.12.2022 –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Transmiterea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contestatiilor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>;</w:t>
      </w:r>
    </w:p>
    <w:p w14:paraId="1F9CC5DA" w14:textId="77777777" w:rsidR="00A2339A" w:rsidRDefault="00A2339A" w:rsidP="00A2339A">
      <w:pPr>
        <w:shd w:val="clear" w:color="auto" w:fill="FFFFFF"/>
        <w:jc w:val="both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 xml:space="preserve">6. 07.12.2022 - 08.12.2022–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Transmiterea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raspunsului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la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contestatii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>;</w:t>
      </w:r>
    </w:p>
    <w:p w14:paraId="5C5EF284" w14:textId="77777777" w:rsidR="00A2339A" w:rsidRDefault="00A2339A" w:rsidP="00A2339A">
      <w:pPr>
        <w:shd w:val="clear" w:color="auto" w:fill="FFFFFF"/>
        <w:jc w:val="both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 xml:space="preserve">7. 09.12.2022 - 10.12.2022 –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Sustinerea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interviului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– ETAPA 2;</w:t>
      </w:r>
    </w:p>
    <w:p w14:paraId="418AA63E" w14:textId="77777777" w:rsidR="00A2339A" w:rsidRDefault="00A2339A" w:rsidP="00A2339A">
      <w:pPr>
        <w:shd w:val="clear" w:color="auto" w:fill="FFFFFF"/>
        <w:jc w:val="both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 xml:space="preserve">8. 12.12.2022 –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Publicarea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listei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finale cu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castigatorii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– ETAPA 1 + ETAPA 2;</w:t>
      </w:r>
    </w:p>
    <w:p w14:paraId="7F186EC3" w14:textId="77777777" w:rsidR="00A2339A" w:rsidRDefault="00A2339A" w:rsidP="00A2339A">
      <w:pPr>
        <w:shd w:val="clear" w:color="auto" w:fill="FFFFFF"/>
        <w:jc w:val="both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 xml:space="preserve">9. 13.12.2022 - 30.12.2022 -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Infiintarea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firmelor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si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semnarea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contractelor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de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subventie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>.</w:t>
      </w:r>
    </w:p>
    <w:p w14:paraId="675E31AA" w14:textId="77777777" w:rsidR="00A2339A" w:rsidRDefault="00A2339A" w:rsidP="00A2339A">
      <w:pPr>
        <w:shd w:val="clear" w:color="auto" w:fill="FFFFFF"/>
        <w:jc w:val="both"/>
        <w:rPr>
          <w:rFonts w:ascii="inherit" w:hAnsi="inherit" w:cs="Segoe UI Historic"/>
          <w:color w:val="050505"/>
          <w:sz w:val="23"/>
          <w:szCs w:val="23"/>
        </w:rPr>
      </w:pP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Metodologia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si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formularele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tip sunt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disponibile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pe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paginile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 xml:space="preserve"> web ale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partenerilor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>:</w:t>
      </w:r>
    </w:p>
    <w:p w14:paraId="23A4264B" w14:textId="77777777" w:rsidR="00A2339A" w:rsidRDefault="00A2339A" w:rsidP="00A2339A">
      <w:pPr>
        <w:shd w:val="clear" w:color="auto" w:fill="FFFFFF"/>
        <w:jc w:val="both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 xml:space="preserve">1. PROJECT MANAGEMENT SOLUTIONS SRL - </w:t>
      </w:r>
      <w:hyperlink r:id="rId7" w:tgtFrame="_blank" w:history="1">
        <w:r>
          <w:rPr>
            <w:rStyle w:val="Hyperlink"/>
            <w:rFonts w:ascii="inherit" w:hAnsi="inherit" w:cs="Segoe UI Historic"/>
            <w:sz w:val="23"/>
            <w:szCs w:val="23"/>
            <w:bdr w:val="none" w:sz="0" w:space="0" w:color="auto" w:frame="1"/>
          </w:rPr>
          <w:t>https://www.pms.ro/tineri-neets-o-sansa-pentru-viitor...</w:t>
        </w:r>
      </w:hyperlink>
    </w:p>
    <w:p w14:paraId="6B5DD56C" w14:textId="77777777" w:rsidR="00A2339A" w:rsidRDefault="00A2339A" w:rsidP="00A2339A">
      <w:pPr>
        <w:shd w:val="clear" w:color="auto" w:fill="FFFFFF"/>
        <w:jc w:val="both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 xml:space="preserve">2. WORK CONSULTING S.R.L. - </w:t>
      </w:r>
      <w:hyperlink r:id="rId8" w:tgtFrame="_blank" w:history="1">
        <w:r>
          <w:rPr>
            <w:rStyle w:val="Hyperlink"/>
            <w:rFonts w:ascii="inherit" w:hAnsi="inherit" w:cs="Segoe UI Historic"/>
            <w:sz w:val="23"/>
            <w:szCs w:val="23"/>
            <w:bdr w:val="none" w:sz="0" w:space="0" w:color="auto" w:frame="1"/>
          </w:rPr>
          <w:t>https://wtr.ro/</w:t>
        </w:r>
      </w:hyperlink>
      <w:r>
        <w:rPr>
          <w:rFonts w:ascii="inherit" w:hAnsi="inherit" w:cs="Segoe UI Historic"/>
          <w:color w:val="050505"/>
          <w:sz w:val="23"/>
          <w:szCs w:val="23"/>
        </w:rPr>
        <w:t xml:space="preserve"> </w:t>
      </w:r>
    </w:p>
    <w:p w14:paraId="09D189B2" w14:textId="77777777" w:rsidR="00A2339A" w:rsidRDefault="00A2339A" w:rsidP="00A2339A">
      <w:pPr>
        <w:shd w:val="clear" w:color="auto" w:fill="FFFFFF"/>
        <w:jc w:val="both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 xml:space="preserve">3. JOBSMARKET RECRUITMENT S.R.L. - </w:t>
      </w:r>
      <w:hyperlink r:id="rId9" w:tgtFrame="_blank" w:history="1">
        <w:r>
          <w:rPr>
            <w:rStyle w:val="Hyperlink"/>
            <w:rFonts w:ascii="inherit" w:hAnsi="inherit" w:cs="Segoe UI Historic"/>
            <w:sz w:val="23"/>
            <w:szCs w:val="23"/>
            <w:bdr w:val="none" w:sz="0" w:space="0" w:color="auto" w:frame="1"/>
          </w:rPr>
          <w:t>https://jobsmarketrecruitment.com/</w:t>
        </w:r>
      </w:hyperlink>
    </w:p>
    <w:p w14:paraId="78054574" w14:textId="77777777" w:rsidR="006A0273" w:rsidRDefault="006A0273" w:rsidP="006A0273">
      <w:pPr>
        <w:rPr>
          <w:rFonts w:ascii="inherit" w:hAnsi="inherit" w:cs="Arial"/>
          <w:color w:val="050505"/>
          <w:sz w:val="23"/>
          <w:szCs w:val="23"/>
        </w:rPr>
      </w:pPr>
    </w:p>
    <w:p w14:paraId="10B000B8" w14:textId="77777777" w:rsidR="006A0273" w:rsidRDefault="006A0273" w:rsidP="006A0273">
      <w:pPr>
        <w:rPr>
          <w:rFonts w:ascii="inherit" w:hAnsi="inherit" w:cs="Arial"/>
          <w:color w:val="050505"/>
          <w:sz w:val="23"/>
          <w:szCs w:val="23"/>
        </w:rPr>
      </w:pPr>
    </w:p>
    <w:p w14:paraId="6FB003D4" w14:textId="7F8570AB" w:rsidR="00AC2311" w:rsidRPr="00591E32" w:rsidRDefault="00AC2311" w:rsidP="006A0273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ro-RO"/>
        </w:rPr>
      </w:pPr>
    </w:p>
    <w:sectPr w:rsidR="00AC2311" w:rsidRPr="00591E32" w:rsidSect="008C752C">
      <w:headerReference w:type="default" r:id="rId10"/>
      <w:footerReference w:type="default" r:id="rId11"/>
      <w:pgSz w:w="11906" w:h="16838"/>
      <w:pgMar w:top="1710" w:right="1417" w:bottom="1417" w:left="1417" w:header="284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00E12" w14:textId="77777777" w:rsidR="00A1555B" w:rsidRDefault="00A1555B" w:rsidP="0097661F">
      <w:pPr>
        <w:spacing w:after="0" w:line="240" w:lineRule="auto"/>
      </w:pPr>
      <w:r>
        <w:separator/>
      </w:r>
    </w:p>
  </w:endnote>
  <w:endnote w:type="continuationSeparator" w:id="0">
    <w:p w14:paraId="5B9B0E75" w14:textId="77777777" w:rsidR="00A1555B" w:rsidRDefault="00A1555B" w:rsidP="0097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078C1" w14:textId="487C12D9" w:rsidR="00AF356D" w:rsidRPr="008C53ED" w:rsidRDefault="00C241E0" w:rsidP="00AF356D">
    <w:r>
      <w:rPr>
        <w:noProof/>
      </w:rPr>
      <w:drawing>
        <wp:anchor distT="0" distB="0" distL="114300" distR="114300" simplePos="0" relativeHeight="251659776" behindDoc="1" locked="0" layoutInCell="1" allowOverlap="1" wp14:anchorId="7E9A7E03" wp14:editId="7A452221">
          <wp:simplePos x="0" y="0"/>
          <wp:positionH relativeFrom="margin">
            <wp:align>right</wp:align>
          </wp:positionH>
          <wp:positionV relativeFrom="paragraph">
            <wp:posOffset>-212090</wp:posOffset>
          </wp:positionV>
          <wp:extent cx="685800" cy="589208"/>
          <wp:effectExtent l="0" t="0" r="0" b="1905"/>
          <wp:wrapNone/>
          <wp:docPr id="8" name="Picture 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589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099F">
      <w:rPr>
        <w:noProof/>
        <w:lang w:val="ro-RO" w:eastAsia="ro-RO"/>
      </w:rPr>
      <w:drawing>
        <wp:anchor distT="0" distB="0" distL="114300" distR="114300" simplePos="0" relativeHeight="251658752" behindDoc="1" locked="0" layoutInCell="1" allowOverlap="1" wp14:anchorId="6BE22088" wp14:editId="7FDC1955">
          <wp:simplePos x="0" y="0"/>
          <wp:positionH relativeFrom="column">
            <wp:posOffset>875665</wp:posOffset>
          </wp:positionH>
          <wp:positionV relativeFrom="paragraph">
            <wp:posOffset>6985</wp:posOffset>
          </wp:positionV>
          <wp:extent cx="1504950" cy="276225"/>
          <wp:effectExtent l="0" t="0" r="0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707" cy="276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 wp14:anchorId="130CB787" wp14:editId="49A42F34">
          <wp:simplePos x="0" y="0"/>
          <wp:positionH relativeFrom="column">
            <wp:posOffset>4083050</wp:posOffset>
          </wp:positionH>
          <wp:positionV relativeFrom="paragraph">
            <wp:posOffset>-130175</wp:posOffset>
          </wp:positionV>
          <wp:extent cx="905435" cy="4572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43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1B35">
      <w:rPr>
        <w:noProof/>
        <w:lang w:val="ro-RO" w:eastAsia="ro-RO"/>
      </w:rPr>
      <w:drawing>
        <wp:anchor distT="0" distB="0" distL="114300" distR="114300" simplePos="0" relativeHeight="251657728" behindDoc="0" locked="0" layoutInCell="1" allowOverlap="1" wp14:anchorId="393F508B" wp14:editId="4D01BDE3">
          <wp:simplePos x="0" y="0"/>
          <wp:positionH relativeFrom="page">
            <wp:posOffset>914400</wp:posOffset>
          </wp:positionH>
          <wp:positionV relativeFrom="paragraph">
            <wp:posOffset>9057640</wp:posOffset>
          </wp:positionV>
          <wp:extent cx="5731510" cy="891540"/>
          <wp:effectExtent l="0" t="0" r="2540" b="0"/>
          <wp:wrapThrough wrapText="bothSides">
            <wp:wrapPolygon edited="0">
              <wp:start x="0" y="4154"/>
              <wp:lineTo x="0" y="18462"/>
              <wp:lineTo x="6390" y="19846"/>
              <wp:lineTo x="8759" y="19846"/>
              <wp:lineTo x="21538" y="18923"/>
              <wp:lineTo x="21538" y="5538"/>
              <wp:lineTo x="4954" y="4154"/>
              <wp:lineTo x="0" y="4154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1" b="46207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91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56D" w:rsidRPr="00AF356D">
      <w:rPr>
        <w:rFonts w:ascii="Times New Roman" w:hAnsi="Times New Roman"/>
        <w:b/>
        <w:sz w:val="24"/>
      </w:rPr>
      <w:t xml:space="preserve"> </w:t>
    </w:r>
    <w:proofErr w:type="spellStart"/>
    <w:r w:rsidR="00AF356D" w:rsidRPr="00F642F6">
      <w:rPr>
        <w:rFonts w:ascii="Times New Roman" w:hAnsi="Times New Roman"/>
        <w:b/>
        <w:sz w:val="24"/>
      </w:rPr>
      <w:t>Beneficiar</w:t>
    </w:r>
    <w:proofErr w:type="spellEnd"/>
    <w:r w:rsidR="00AF356D">
      <w:t xml:space="preserve">: </w:t>
    </w:r>
    <w:r w:rsidR="00AF356D">
      <w:tab/>
    </w:r>
    <w:r w:rsidR="00AF356D">
      <w:tab/>
    </w:r>
    <w:r>
      <w:t xml:space="preserve">                                                              </w:t>
    </w:r>
    <w:proofErr w:type="spellStart"/>
    <w:r w:rsidR="00AF356D" w:rsidRPr="00F642F6">
      <w:rPr>
        <w:rFonts w:ascii="Times New Roman" w:hAnsi="Times New Roman"/>
        <w:b/>
        <w:sz w:val="24"/>
      </w:rPr>
      <w:t>Parteneri</w:t>
    </w:r>
    <w:proofErr w:type="spellEnd"/>
    <w:r w:rsidR="00AF356D">
      <w:t xml:space="preserve">: </w:t>
    </w:r>
    <w:r w:rsidR="00AF356D">
      <w:tab/>
    </w:r>
  </w:p>
  <w:p w14:paraId="7FF56C43" w14:textId="270C8B1F" w:rsidR="0097661F" w:rsidRDefault="0097661F" w:rsidP="00B87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49173" w14:textId="77777777" w:rsidR="00A1555B" w:rsidRDefault="00A1555B" w:rsidP="0097661F">
      <w:pPr>
        <w:spacing w:after="0" w:line="240" w:lineRule="auto"/>
      </w:pPr>
      <w:r>
        <w:separator/>
      </w:r>
    </w:p>
  </w:footnote>
  <w:footnote w:type="continuationSeparator" w:id="0">
    <w:p w14:paraId="215BFA1B" w14:textId="77777777" w:rsidR="00A1555B" w:rsidRDefault="00A1555B" w:rsidP="00976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514" w:type="pct"/>
      <w:tblInd w:w="448" w:type="dxa"/>
      <w:tblLook w:val="04A0" w:firstRow="1" w:lastRow="0" w:firstColumn="1" w:lastColumn="0" w:noHBand="0" w:noVBand="1"/>
    </w:tblPr>
    <w:tblGrid>
      <w:gridCol w:w="1656"/>
      <w:gridCol w:w="1854"/>
      <w:gridCol w:w="1355"/>
      <w:gridCol w:w="3325"/>
    </w:tblGrid>
    <w:tr w:rsidR="00C804AD" w14:paraId="5D3B8368" w14:textId="77777777" w:rsidTr="006F5773">
      <w:trPr>
        <w:trHeight w:val="1522"/>
      </w:trPr>
      <w:tc>
        <w:tcPr>
          <w:tcW w:w="1011" w:type="pct"/>
          <w:shd w:val="clear" w:color="auto" w:fill="auto"/>
        </w:tcPr>
        <w:p w14:paraId="71E85688" w14:textId="77777777" w:rsidR="005E02B8" w:rsidRDefault="00211B35" w:rsidP="005E02B8">
          <w:pPr>
            <w:pStyle w:val="Header"/>
          </w:pPr>
          <w:r>
            <w:rPr>
              <w:noProof/>
              <w:lang w:val="ro-RO" w:eastAsia="ro-RO"/>
            </w:rPr>
            <w:drawing>
              <wp:inline distT="0" distB="0" distL="0" distR="0" wp14:anchorId="5D6D67F7" wp14:editId="493A4845">
                <wp:extent cx="914400" cy="711200"/>
                <wp:effectExtent l="0" t="0" r="0" b="0"/>
                <wp:docPr id="21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C752C">
            <w:t xml:space="preserve">                               </w:t>
          </w:r>
        </w:p>
      </w:tc>
      <w:tc>
        <w:tcPr>
          <w:tcW w:w="1132" w:type="pct"/>
          <w:shd w:val="clear" w:color="auto" w:fill="auto"/>
        </w:tcPr>
        <w:p w14:paraId="794C9F9B" w14:textId="77777777" w:rsidR="005E02B8" w:rsidRDefault="005E02B8" w:rsidP="00C804AD">
          <w:pPr>
            <w:pStyle w:val="Header"/>
            <w:jc w:val="center"/>
          </w:pPr>
        </w:p>
      </w:tc>
      <w:tc>
        <w:tcPr>
          <w:tcW w:w="827" w:type="pct"/>
          <w:shd w:val="clear" w:color="auto" w:fill="auto"/>
        </w:tcPr>
        <w:p w14:paraId="0B93F56C" w14:textId="77777777" w:rsidR="005E02B8" w:rsidRPr="00831569" w:rsidRDefault="008C752C" w:rsidP="00C804AD">
          <w:pPr>
            <w:pStyle w:val="Header"/>
            <w:jc w:val="right"/>
            <w:rPr>
              <w:noProof/>
            </w:rPr>
          </w:pPr>
          <w:r>
            <w:rPr>
              <w:noProof/>
              <w:lang w:val="ro-RO" w:eastAsia="ro-RO"/>
            </w:rPr>
            <w:drawing>
              <wp:inline distT="0" distB="0" distL="0" distR="0" wp14:anchorId="5BF35B3A" wp14:editId="21FFA9F2">
                <wp:extent cx="711200" cy="711200"/>
                <wp:effectExtent l="0" t="0" r="0" b="0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0" w:type="pct"/>
          <w:shd w:val="clear" w:color="auto" w:fill="auto"/>
        </w:tcPr>
        <w:p w14:paraId="463AEA4E" w14:textId="77777777" w:rsidR="005E02B8" w:rsidRDefault="006F5773" w:rsidP="006F5773">
          <w:pPr>
            <w:pStyle w:val="Header"/>
            <w:tabs>
              <w:tab w:val="left" w:pos="435"/>
              <w:tab w:val="right" w:pos="3109"/>
            </w:tabs>
          </w:pPr>
          <w:r>
            <w:tab/>
          </w:r>
          <w:r>
            <w:tab/>
          </w:r>
          <w:r w:rsidR="00211B35">
            <w:rPr>
              <w:noProof/>
              <w:lang w:val="ro-RO" w:eastAsia="ro-RO"/>
            </w:rPr>
            <w:drawing>
              <wp:inline distT="0" distB="0" distL="0" distR="0" wp14:anchorId="682775A3" wp14:editId="4CD8EE6B">
                <wp:extent cx="722630" cy="722630"/>
                <wp:effectExtent l="0" t="0" r="1270" b="1270"/>
                <wp:docPr id="2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2630" cy="72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F2D1B26" w14:textId="77777777" w:rsidR="00605D42" w:rsidRDefault="00605D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601F"/>
    <w:multiLevelType w:val="hybridMultilevel"/>
    <w:tmpl w:val="AFCE06A4"/>
    <w:lvl w:ilvl="0" w:tplc="FB2A3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B7744"/>
    <w:multiLevelType w:val="hybridMultilevel"/>
    <w:tmpl w:val="1660D0FA"/>
    <w:lvl w:ilvl="0" w:tplc="CDF6DA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24D81"/>
    <w:multiLevelType w:val="hybridMultilevel"/>
    <w:tmpl w:val="D1FE7A8A"/>
    <w:lvl w:ilvl="0" w:tplc="0418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25D8C"/>
    <w:multiLevelType w:val="hybridMultilevel"/>
    <w:tmpl w:val="3E06BE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9279D"/>
    <w:multiLevelType w:val="hybridMultilevel"/>
    <w:tmpl w:val="B86C810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1032D"/>
    <w:multiLevelType w:val="multilevel"/>
    <w:tmpl w:val="8A4E4B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1FB3684"/>
    <w:multiLevelType w:val="multilevel"/>
    <w:tmpl w:val="32EE3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C86739B"/>
    <w:multiLevelType w:val="hybridMultilevel"/>
    <w:tmpl w:val="3BB6FD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909672">
    <w:abstractNumId w:val="2"/>
  </w:num>
  <w:num w:numId="2" w16cid:durableId="449712827">
    <w:abstractNumId w:val="7"/>
  </w:num>
  <w:num w:numId="3" w16cid:durableId="250697806">
    <w:abstractNumId w:val="3"/>
  </w:num>
  <w:num w:numId="4" w16cid:durableId="775246976">
    <w:abstractNumId w:val="5"/>
  </w:num>
  <w:num w:numId="5" w16cid:durableId="267742520">
    <w:abstractNumId w:val="6"/>
  </w:num>
  <w:num w:numId="6" w16cid:durableId="1331643471">
    <w:abstractNumId w:val="4"/>
  </w:num>
  <w:num w:numId="7" w16cid:durableId="249314715">
    <w:abstractNumId w:val="0"/>
  </w:num>
  <w:num w:numId="8" w16cid:durableId="1020165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61F"/>
    <w:rsid w:val="0000043B"/>
    <w:rsid w:val="00003669"/>
    <w:rsid w:val="00004965"/>
    <w:rsid w:val="000119E1"/>
    <w:rsid w:val="00017638"/>
    <w:rsid w:val="00017A2E"/>
    <w:rsid w:val="00023FDA"/>
    <w:rsid w:val="0003288B"/>
    <w:rsid w:val="00033180"/>
    <w:rsid w:val="00043BAA"/>
    <w:rsid w:val="00044A7A"/>
    <w:rsid w:val="00050EA8"/>
    <w:rsid w:val="000521C4"/>
    <w:rsid w:val="00074C33"/>
    <w:rsid w:val="00080774"/>
    <w:rsid w:val="00084EF6"/>
    <w:rsid w:val="000965C7"/>
    <w:rsid w:val="000A1523"/>
    <w:rsid w:val="000B6B10"/>
    <w:rsid w:val="000B7815"/>
    <w:rsid w:val="000D6A1A"/>
    <w:rsid w:val="000E1A7D"/>
    <w:rsid w:val="000F0C69"/>
    <w:rsid w:val="00102CE7"/>
    <w:rsid w:val="00104D6F"/>
    <w:rsid w:val="001052E2"/>
    <w:rsid w:val="001134DC"/>
    <w:rsid w:val="00114D62"/>
    <w:rsid w:val="00120DAA"/>
    <w:rsid w:val="001225EC"/>
    <w:rsid w:val="00123497"/>
    <w:rsid w:val="0014471C"/>
    <w:rsid w:val="001469E3"/>
    <w:rsid w:val="00170818"/>
    <w:rsid w:val="001809E5"/>
    <w:rsid w:val="00183D04"/>
    <w:rsid w:val="001900BA"/>
    <w:rsid w:val="001910A8"/>
    <w:rsid w:val="00197119"/>
    <w:rsid w:val="00197771"/>
    <w:rsid w:val="001A0E1B"/>
    <w:rsid w:val="001B09B1"/>
    <w:rsid w:val="001B1957"/>
    <w:rsid w:val="001B2059"/>
    <w:rsid w:val="001C20DA"/>
    <w:rsid w:val="001D6043"/>
    <w:rsid w:val="001E09B1"/>
    <w:rsid w:val="001E63F4"/>
    <w:rsid w:val="001E65D1"/>
    <w:rsid w:val="001E7C16"/>
    <w:rsid w:val="002032C7"/>
    <w:rsid w:val="00211B35"/>
    <w:rsid w:val="00214764"/>
    <w:rsid w:val="00220C8F"/>
    <w:rsid w:val="00224954"/>
    <w:rsid w:val="00236E01"/>
    <w:rsid w:val="002605A9"/>
    <w:rsid w:val="00263C5F"/>
    <w:rsid w:val="00266390"/>
    <w:rsid w:val="00267DAD"/>
    <w:rsid w:val="00280B3F"/>
    <w:rsid w:val="0028338B"/>
    <w:rsid w:val="00283B6E"/>
    <w:rsid w:val="00290038"/>
    <w:rsid w:val="00291305"/>
    <w:rsid w:val="0029208E"/>
    <w:rsid w:val="002A7A69"/>
    <w:rsid w:val="002B3236"/>
    <w:rsid w:val="002C7250"/>
    <w:rsid w:val="002C7829"/>
    <w:rsid w:val="002E0C06"/>
    <w:rsid w:val="00305D3C"/>
    <w:rsid w:val="003131A7"/>
    <w:rsid w:val="003234F4"/>
    <w:rsid w:val="0032563C"/>
    <w:rsid w:val="00331B07"/>
    <w:rsid w:val="00332FCA"/>
    <w:rsid w:val="00334F57"/>
    <w:rsid w:val="00341251"/>
    <w:rsid w:val="00350AE8"/>
    <w:rsid w:val="003529A4"/>
    <w:rsid w:val="003604D2"/>
    <w:rsid w:val="003628FF"/>
    <w:rsid w:val="00372495"/>
    <w:rsid w:val="003737A0"/>
    <w:rsid w:val="0037458C"/>
    <w:rsid w:val="0038332A"/>
    <w:rsid w:val="00384E85"/>
    <w:rsid w:val="003903D7"/>
    <w:rsid w:val="003A313F"/>
    <w:rsid w:val="003B5262"/>
    <w:rsid w:val="003B7CC1"/>
    <w:rsid w:val="003C1B4D"/>
    <w:rsid w:val="003D048D"/>
    <w:rsid w:val="003D2D9E"/>
    <w:rsid w:val="003F3614"/>
    <w:rsid w:val="003F4101"/>
    <w:rsid w:val="003F7C18"/>
    <w:rsid w:val="00400EF3"/>
    <w:rsid w:val="00404CAB"/>
    <w:rsid w:val="00407165"/>
    <w:rsid w:val="00411F22"/>
    <w:rsid w:val="00415B61"/>
    <w:rsid w:val="00424332"/>
    <w:rsid w:val="00425FD6"/>
    <w:rsid w:val="00426327"/>
    <w:rsid w:val="0044157E"/>
    <w:rsid w:val="0044334F"/>
    <w:rsid w:val="00443577"/>
    <w:rsid w:val="0044426F"/>
    <w:rsid w:val="00447FAD"/>
    <w:rsid w:val="004637EC"/>
    <w:rsid w:val="00480F73"/>
    <w:rsid w:val="00483AC4"/>
    <w:rsid w:val="00486417"/>
    <w:rsid w:val="00486F18"/>
    <w:rsid w:val="004940EF"/>
    <w:rsid w:val="00495480"/>
    <w:rsid w:val="00497DEC"/>
    <w:rsid w:val="004B08DC"/>
    <w:rsid w:val="004C20FF"/>
    <w:rsid w:val="004C6B2F"/>
    <w:rsid w:val="004D0276"/>
    <w:rsid w:val="004E48CF"/>
    <w:rsid w:val="004E5B2D"/>
    <w:rsid w:val="004F4BC2"/>
    <w:rsid w:val="0050185A"/>
    <w:rsid w:val="005034F3"/>
    <w:rsid w:val="00510F1A"/>
    <w:rsid w:val="005111E0"/>
    <w:rsid w:val="00515A61"/>
    <w:rsid w:val="0052550E"/>
    <w:rsid w:val="005301CB"/>
    <w:rsid w:val="0054173E"/>
    <w:rsid w:val="005431AE"/>
    <w:rsid w:val="00544984"/>
    <w:rsid w:val="00551CEB"/>
    <w:rsid w:val="00557696"/>
    <w:rsid w:val="005802E2"/>
    <w:rsid w:val="00591E32"/>
    <w:rsid w:val="00593D5D"/>
    <w:rsid w:val="005951E4"/>
    <w:rsid w:val="005969F9"/>
    <w:rsid w:val="00596A80"/>
    <w:rsid w:val="005A5190"/>
    <w:rsid w:val="005B47C7"/>
    <w:rsid w:val="005C31C6"/>
    <w:rsid w:val="005C57FC"/>
    <w:rsid w:val="005C67E8"/>
    <w:rsid w:val="005D289B"/>
    <w:rsid w:val="005D29F3"/>
    <w:rsid w:val="005E02B8"/>
    <w:rsid w:val="005E69AA"/>
    <w:rsid w:val="005F58C2"/>
    <w:rsid w:val="00605D42"/>
    <w:rsid w:val="00611C1F"/>
    <w:rsid w:val="006128EA"/>
    <w:rsid w:val="006271CC"/>
    <w:rsid w:val="006433D0"/>
    <w:rsid w:val="0067556C"/>
    <w:rsid w:val="00680A6E"/>
    <w:rsid w:val="00680A97"/>
    <w:rsid w:val="00683F3C"/>
    <w:rsid w:val="00693D61"/>
    <w:rsid w:val="006976E6"/>
    <w:rsid w:val="006A0238"/>
    <w:rsid w:val="006A0273"/>
    <w:rsid w:val="006B125B"/>
    <w:rsid w:val="006D3145"/>
    <w:rsid w:val="006D4D75"/>
    <w:rsid w:val="006D518A"/>
    <w:rsid w:val="006E0A96"/>
    <w:rsid w:val="006E1495"/>
    <w:rsid w:val="006E29D3"/>
    <w:rsid w:val="006E3AD5"/>
    <w:rsid w:val="006F3370"/>
    <w:rsid w:val="006F431C"/>
    <w:rsid w:val="006F5773"/>
    <w:rsid w:val="00705EB7"/>
    <w:rsid w:val="0071016C"/>
    <w:rsid w:val="007130A1"/>
    <w:rsid w:val="0072735A"/>
    <w:rsid w:val="00737293"/>
    <w:rsid w:val="007501C9"/>
    <w:rsid w:val="00752FA6"/>
    <w:rsid w:val="007600E8"/>
    <w:rsid w:val="0076768D"/>
    <w:rsid w:val="0076796F"/>
    <w:rsid w:val="00767E08"/>
    <w:rsid w:val="007753B3"/>
    <w:rsid w:val="007755B1"/>
    <w:rsid w:val="00782937"/>
    <w:rsid w:val="00785422"/>
    <w:rsid w:val="00785EE2"/>
    <w:rsid w:val="00790ADB"/>
    <w:rsid w:val="00797E1C"/>
    <w:rsid w:val="007A4CBD"/>
    <w:rsid w:val="007B643E"/>
    <w:rsid w:val="007C1F66"/>
    <w:rsid w:val="007C6FC0"/>
    <w:rsid w:val="007D6236"/>
    <w:rsid w:val="007E4E79"/>
    <w:rsid w:val="007E69C8"/>
    <w:rsid w:val="007E7038"/>
    <w:rsid w:val="007E70C8"/>
    <w:rsid w:val="007F27DC"/>
    <w:rsid w:val="007F6DAA"/>
    <w:rsid w:val="008117A5"/>
    <w:rsid w:val="00812C9D"/>
    <w:rsid w:val="00813F74"/>
    <w:rsid w:val="00815FF2"/>
    <w:rsid w:val="00831040"/>
    <w:rsid w:val="00833E7B"/>
    <w:rsid w:val="00837A00"/>
    <w:rsid w:val="00842799"/>
    <w:rsid w:val="00856E89"/>
    <w:rsid w:val="008621EF"/>
    <w:rsid w:val="00864CB2"/>
    <w:rsid w:val="00865062"/>
    <w:rsid w:val="00882E08"/>
    <w:rsid w:val="008C4DED"/>
    <w:rsid w:val="008C6D47"/>
    <w:rsid w:val="008C752C"/>
    <w:rsid w:val="008D205B"/>
    <w:rsid w:val="008F12A2"/>
    <w:rsid w:val="008F1CD5"/>
    <w:rsid w:val="008F244A"/>
    <w:rsid w:val="008F466F"/>
    <w:rsid w:val="008F5EE8"/>
    <w:rsid w:val="00904C5A"/>
    <w:rsid w:val="00907DB3"/>
    <w:rsid w:val="00917E80"/>
    <w:rsid w:val="00927CA2"/>
    <w:rsid w:val="00934462"/>
    <w:rsid w:val="00947D6D"/>
    <w:rsid w:val="0096290C"/>
    <w:rsid w:val="00963038"/>
    <w:rsid w:val="00964063"/>
    <w:rsid w:val="00964995"/>
    <w:rsid w:val="009679A3"/>
    <w:rsid w:val="009709B4"/>
    <w:rsid w:val="0097661F"/>
    <w:rsid w:val="00980010"/>
    <w:rsid w:val="00984E33"/>
    <w:rsid w:val="009860AD"/>
    <w:rsid w:val="009946BC"/>
    <w:rsid w:val="00997A42"/>
    <w:rsid w:val="009A2A2D"/>
    <w:rsid w:val="009B37D6"/>
    <w:rsid w:val="009B3A2B"/>
    <w:rsid w:val="009C24F6"/>
    <w:rsid w:val="009C71E8"/>
    <w:rsid w:val="009D4AF2"/>
    <w:rsid w:val="009D7D7C"/>
    <w:rsid w:val="009E1DD8"/>
    <w:rsid w:val="009E6740"/>
    <w:rsid w:val="009E7B9C"/>
    <w:rsid w:val="009F2B88"/>
    <w:rsid w:val="00A10D92"/>
    <w:rsid w:val="00A1555B"/>
    <w:rsid w:val="00A15EB8"/>
    <w:rsid w:val="00A21A69"/>
    <w:rsid w:val="00A2339A"/>
    <w:rsid w:val="00A24763"/>
    <w:rsid w:val="00A26149"/>
    <w:rsid w:val="00A42E3D"/>
    <w:rsid w:val="00A43576"/>
    <w:rsid w:val="00A66DEF"/>
    <w:rsid w:val="00A671F8"/>
    <w:rsid w:val="00A67B30"/>
    <w:rsid w:val="00A74DA1"/>
    <w:rsid w:val="00A82C5A"/>
    <w:rsid w:val="00A832E3"/>
    <w:rsid w:val="00A904D1"/>
    <w:rsid w:val="00A92D21"/>
    <w:rsid w:val="00A940C4"/>
    <w:rsid w:val="00AB4844"/>
    <w:rsid w:val="00AC2311"/>
    <w:rsid w:val="00AE59D7"/>
    <w:rsid w:val="00AF356D"/>
    <w:rsid w:val="00AF732B"/>
    <w:rsid w:val="00AF735F"/>
    <w:rsid w:val="00B037FB"/>
    <w:rsid w:val="00B0449C"/>
    <w:rsid w:val="00B052F9"/>
    <w:rsid w:val="00B31A0D"/>
    <w:rsid w:val="00B336ED"/>
    <w:rsid w:val="00B43165"/>
    <w:rsid w:val="00B449FC"/>
    <w:rsid w:val="00B450B0"/>
    <w:rsid w:val="00B648B6"/>
    <w:rsid w:val="00B7128E"/>
    <w:rsid w:val="00B87041"/>
    <w:rsid w:val="00B95BA4"/>
    <w:rsid w:val="00BB1BBD"/>
    <w:rsid w:val="00BB49FF"/>
    <w:rsid w:val="00BD32E4"/>
    <w:rsid w:val="00BE45AD"/>
    <w:rsid w:val="00BE7B8B"/>
    <w:rsid w:val="00BE7F79"/>
    <w:rsid w:val="00BF09B7"/>
    <w:rsid w:val="00BF1D45"/>
    <w:rsid w:val="00C16911"/>
    <w:rsid w:val="00C220FB"/>
    <w:rsid w:val="00C23F36"/>
    <w:rsid w:val="00C241E0"/>
    <w:rsid w:val="00C249E5"/>
    <w:rsid w:val="00C409B0"/>
    <w:rsid w:val="00C47F84"/>
    <w:rsid w:val="00C56F45"/>
    <w:rsid w:val="00C61534"/>
    <w:rsid w:val="00C65620"/>
    <w:rsid w:val="00C65D2E"/>
    <w:rsid w:val="00C66043"/>
    <w:rsid w:val="00C67AC7"/>
    <w:rsid w:val="00C7330E"/>
    <w:rsid w:val="00C804AD"/>
    <w:rsid w:val="00C93009"/>
    <w:rsid w:val="00C95041"/>
    <w:rsid w:val="00CA423A"/>
    <w:rsid w:val="00CA46EF"/>
    <w:rsid w:val="00CA7BCA"/>
    <w:rsid w:val="00CC18A6"/>
    <w:rsid w:val="00CC1F56"/>
    <w:rsid w:val="00CD1FAE"/>
    <w:rsid w:val="00CD6F1E"/>
    <w:rsid w:val="00CE49A7"/>
    <w:rsid w:val="00CF69DD"/>
    <w:rsid w:val="00CF6A12"/>
    <w:rsid w:val="00CF735E"/>
    <w:rsid w:val="00CF73B6"/>
    <w:rsid w:val="00D10B7A"/>
    <w:rsid w:val="00D17304"/>
    <w:rsid w:val="00D20D9F"/>
    <w:rsid w:val="00D22B51"/>
    <w:rsid w:val="00D316F4"/>
    <w:rsid w:val="00D32E85"/>
    <w:rsid w:val="00D332FA"/>
    <w:rsid w:val="00D36C6D"/>
    <w:rsid w:val="00D376E1"/>
    <w:rsid w:val="00D40A76"/>
    <w:rsid w:val="00D41BB5"/>
    <w:rsid w:val="00D44352"/>
    <w:rsid w:val="00D44FB6"/>
    <w:rsid w:val="00D54816"/>
    <w:rsid w:val="00D672F7"/>
    <w:rsid w:val="00D72BDF"/>
    <w:rsid w:val="00D72FCA"/>
    <w:rsid w:val="00D91430"/>
    <w:rsid w:val="00D935C5"/>
    <w:rsid w:val="00D96A39"/>
    <w:rsid w:val="00DA1C7D"/>
    <w:rsid w:val="00DA1CB8"/>
    <w:rsid w:val="00DC339B"/>
    <w:rsid w:val="00DC7FD6"/>
    <w:rsid w:val="00DD10FA"/>
    <w:rsid w:val="00DD49D7"/>
    <w:rsid w:val="00DD6E07"/>
    <w:rsid w:val="00DE0FDE"/>
    <w:rsid w:val="00DF1402"/>
    <w:rsid w:val="00E10EF5"/>
    <w:rsid w:val="00E120A9"/>
    <w:rsid w:val="00E20791"/>
    <w:rsid w:val="00E211BF"/>
    <w:rsid w:val="00E36C00"/>
    <w:rsid w:val="00E476BB"/>
    <w:rsid w:val="00E60156"/>
    <w:rsid w:val="00E64B3F"/>
    <w:rsid w:val="00E6591D"/>
    <w:rsid w:val="00E742F5"/>
    <w:rsid w:val="00E74383"/>
    <w:rsid w:val="00E8270B"/>
    <w:rsid w:val="00E85505"/>
    <w:rsid w:val="00E85A99"/>
    <w:rsid w:val="00E87B26"/>
    <w:rsid w:val="00E906E4"/>
    <w:rsid w:val="00E9703E"/>
    <w:rsid w:val="00EA3C79"/>
    <w:rsid w:val="00EB35BD"/>
    <w:rsid w:val="00EC2E31"/>
    <w:rsid w:val="00ED69BD"/>
    <w:rsid w:val="00ED6F1E"/>
    <w:rsid w:val="00EE14FC"/>
    <w:rsid w:val="00EE5B3E"/>
    <w:rsid w:val="00F102DB"/>
    <w:rsid w:val="00F26800"/>
    <w:rsid w:val="00F270DA"/>
    <w:rsid w:val="00F27823"/>
    <w:rsid w:val="00F310CD"/>
    <w:rsid w:val="00F362FB"/>
    <w:rsid w:val="00F402DA"/>
    <w:rsid w:val="00F47296"/>
    <w:rsid w:val="00F50158"/>
    <w:rsid w:val="00F5278D"/>
    <w:rsid w:val="00F54128"/>
    <w:rsid w:val="00F61097"/>
    <w:rsid w:val="00F639FF"/>
    <w:rsid w:val="00F6535B"/>
    <w:rsid w:val="00F71A18"/>
    <w:rsid w:val="00F77258"/>
    <w:rsid w:val="00F81502"/>
    <w:rsid w:val="00F93263"/>
    <w:rsid w:val="00FA02C0"/>
    <w:rsid w:val="00FA47CC"/>
    <w:rsid w:val="00FB15C3"/>
    <w:rsid w:val="00FB5B34"/>
    <w:rsid w:val="00FD2873"/>
    <w:rsid w:val="00FD346C"/>
    <w:rsid w:val="00FF0AA3"/>
    <w:rsid w:val="00FF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778598"/>
  <w15:chartTrackingRefBased/>
  <w15:docId w15:val="{B23E4265-399E-4CAC-B9C1-AE7EFC63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EB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995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842799"/>
    <w:pPr>
      <w:keepNext/>
      <w:spacing w:before="120" w:after="0" w:line="240" w:lineRule="auto"/>
      <w:outlineLvl w:val="7"/>
    </w:pPr>
    <w:rPr>
      <w:rFonts w:ascii="Trebuchet MS" w:eastAsia="Times New Roman" w:hAnsi="Trebuchet MS"/>
      <w:b/>
      <w:bCs/>
      <w:i/>
      <w:iCs/>
      <w:color w:val="003366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61F"/>
  </w:style>
  <w:style w:type="paragraph" w:styleId="Footer">
    <w:name w:val="footer"/>
    <w:basedOn w:val="Normal"/>
    <w:link w:val="FooterChar"/>
    <w:uiPriority w:val="99"/>
    <w:unhideWhenUsed/>
    <w:rsid w:val="00976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61F"/>
  </w:style>
  <w:style w:type="paragraph" w:styleId="BalloonText">
    <w:name w:val="Balloon Text"/>
    <w:basedOn w:val="Normal"/>
    <w:link w:val="BalloonTextChar"/>
    <w:uiPriority w:val="99"/>
    <w:semiHidden/>
    <w:unhideWhenUsed/>
    <w:rsid w:val="0097661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7661F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705EB7"/>
    <w:rPr>
      <w:color w:val="0000FF"/>
      <w:u w:val="single"/>
    </w:rPr>
  </w:style>
  <w:style w:type="character" w:customStyle="1" w:styleId="Heading8Char">
    <w:name w:val="Heading 8 Char"/>
    <w:link w:val="Heading8"/>
    <w:rsid w:val="00842799"/>
    <w:rPr>
      <w:rFonts w:ascii="Trebuchet MS" w:eastAsia="Times New Roman" w:hAnsi="Trebuchet MS"/>
      <w:b/>
      <w:bCs/>
      <w:i/>
      <w:iCs/>
      <w:color w:val="003366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964995"/>
    <w:rPr>
      <w:rFonts w:ascii="Cambria" w:eastAsia="Times New Roman" w:hAnsi="Cambria"/>
      <w:color w:val="365F91"/>
      <w:sz w:val="32"/>
      <w:szCs w:val="32"/>
    </w:rPr>
  </w:style>
  <w:style w:type="table" w:styleId="TableGrid">
    <w:name w:val="Table Grid"/>
    <w:basedOn w:val="TableNormal"/>
    <w:uiPriority w:val="59"/>
    <w:rsid w:val="0096499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703E"/>
    <w:pPr>
      <w:ind w:left="720"/>
      <w:contextualSpacing/>
    </w:pPr>
  </w:style>
  <w:style w:type="character" w:customStyle="1" w:styleId="xt0psk2">
    <w:name w:val="xt0psk2"/>
    <w:basedOn w:val="DefaultParagraphFont"/>
    <w:rsid w:val="00A2339A"/>
  </w:style>
  <w:style w:type="character" w:styleId="UnresolvedMention">
    <w:name w:val="Unresolved Mention"/>
    <w:basedOn w:val="DefaultParagraphFont"/>
    <w:uiPriority w:val="99"/>
    <w:semiHidden/>
    <w:unhideWhenUsed/>
    <w:rsid w:val="00A23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9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77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21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46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69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40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28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wtr.ro%2F%3Ffbclid%3DIwAR1guINBl3P5bsvghUthBSPq_wNWoLbRGBxdevsrei84qbjS7t40xJU_bQI&amp;h=AT1e8rmobS6SOYl-Ng-30zg9cmwzho9M9ar3hMBlhkPAYcOQ7B9WuqumCByy7tKt6RnJbBCfy6XFQAsHdWuXQsheFYKKsaP1hvXABLw0QLDZgXr9iQ6gDi5QpFav3UkvpyA3&amp;__tn__=-UK-R&amp;c%5b0%5d=AT3mL4g6EU5VrPbCPl824UolcoJD6xOXVYior_fy7RoceK0SMiNVRypF0oGITfhkQcbd6BuhXc2C4yPJ-ndmDCNUvCnRckZJsSD5uZ3YskMbWMYOF4bao239SLVXuL_ICY5rywO1o-UxWXHGyHTqAuz4ASDH9is0iNOhIB0oe3tsBN-8bxzl0mE1FTvfybTBz8lYGrV7hyN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s%3A%2F%2Fwww.pms.ro%2Ftineri-neets-o-sansa-pentru-viitor-pocu-15690%3Ffbclid%3DIwAR3gaUGN8AfkjhgbNZRVPO5vpDo11ncdPz03ERnD0-EpeeRLRUg54bCPYZM&amp;h=AT3exFh4d1_8V14ISERtGbBZK6z_nqpuV4Ij7zZMKQbgVWu47ThMaHToDPKUbEmnDiT7BN8S_HasajSM7bNXZWg2YaYNh17_4VmOTihFLpAFx7J6mwNjO6zy-G7IlfTj4I7h&amp;__tn__=-UK-R&amp;c%5b0%5d=AT3mL4g6EU5VrPbCPl824UolcoJD6xOXVYior_fy7RoceK0SMiNVRypF0oGITfhkQcbd6BuhXc2C4yPJ-ndmDCNUvCnRckZJsSD5uZ3YskMbWMYOF4bao239SLVXuL_ICY5rywO1o-UxWXHGyHTqAuz4ASDH9is0iNOhIB0oe3tsBN-8bxzl0mE1FTvfybTBz8lYGrV7hyN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jobsmarketrecruitment.com/?fbclid=IwAR1qmYyUCJyq3eymfhm7wiT6pboTG3nhTUNeoQY2zYfpkn4L61GWYxRndg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wmf"/><Relationship Id="rId1" Type="http://schemas.openxmlformats.org/officeDocument/2006/relationships/image" Target="media/image4.jpeg"/><Relationship Id="rId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cp:lastModifiedBy>Teodora Dragan</cp:lastModifiedBy>
  <cp:revision>3</cp:revision>
  <cp:lastPrinted>2018-05-12T09:33:00Z</cp:lastPrinted>
  <dcterms:created xsi:type="dcterms:W3CDTF">2023-01-17T07:58:00Z</dcterms:created>
  <dcterms:modified xsi:type="dcterms:W3CDTF">2023-01-17T07:58:00Z</dcterms:modified>
</cp:coreProperties>
</file>